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A4660" w14:textId="77777777" w:rsidR="00617261" w:rsidRPr="001D63EC" w:rsidRDefault="00617261" w:rsidP="00617261">
      <w:pPr>
        <w:rPr>
          <w:b/>
          <w:bCs/>
        </w:rPr>
      </w:pPr>
      <w:r w:rsidRPr="001D63EC">
        <w:rPr>
          <w:b/>
          <w:bCs/>
        </w:rPr>
        <w:t xml:space="preserve">Privacy and Terms of Use </w:t>
      </w:r>
    </w:p>
    <w:p w14:paraId="146AA3E7" w14:textId="77777777" w:rsidR="00617261" w:rsidRPr="001D63EC" w:rsidRDefault="00617261" w:rsidP="00617261">
      <w:pPr>
        <w:rPr>
          <w:b/>
          <w:bCs/>
        </w:rPr>
      </w:pPr>
      <w:r w:rsidRPr="001D63EC">
        <w:rPr>
          <w:b/>
          <w:bCs/>
        </w:rPr>
        <w:t xml:space="preserve">This website is maintained by Perranuthnoe Parish Council. </w:t>
      </w:r>
    </w:p>
    <w:p w14:paraId="5A1E82EC" w14:textId="77777777" w:rsidR="00617261" w:rsidRPr="001D63EC" w:rsidRDefault="00617261" w:rsidP="00617261">
      <w:pPr>
        <w:rPr>
          <w:b/>
          <w:bCs/>
        </w:rPr>
      </w:pPr>
      <w:r w:rsidRPr="001D63EC">
        <w:rPr>
          <w:b/>
          <w:bCs/>
        </w:rPr>
        <w:t xml:space="preserve">Currency &amp; Accuracy of Information </w:t>
      </w:r>
    </w:p>
    <w:p w14:paraId="5F9185CD" w14:textId="77777777" w:rsidR="00617261" w:rsidRDefault="00617261" w:rsidP="00617261">
      <w:r w:rsidRPr="001D63EC">
        <w:t xml:space="preserve">The Council is committed to providing quality information and every attempt has been made to ensure that information published is up to date and accurate. The Council gives no warranty as to the accuracy of the information on this website and accepts no liability for any loss, damage or inconvenience caused by reliance on this information. </w:t>
      </w:r>
    </w:p>
    <w:p w14:paraId="6CC70327" w14:textId="77777777" w:rsidR="00617261" w:rsidRPr="001D63EC" w:rsidRDefault="00617261" w:rsidP="00617261">
      <w:pPr>
        <w:rPr>
          <w:b/>
          <w:bCs/>
        </w:rPr>
      </w:pPr>
      <w:r w:rsidRPr="001D63EC">
        <w:rPr>
          <w:b/>
          <w:bCs/>
        </w:rPr>
        <w:t xml:space="preserve">Liability </w:t>
      </w:r>
    </w:p>
    <w:p w14:paraId="29D0EEC6" w14:textId="77777777" w:rsidR="00617261" w:rsidRDefault="00617261" w:rsidP="00617261">
      <w:r w:rsidRPr="001D63EC">
        <w:t xml:space="preserve">Users browsing the website do so at their own risk. The Council is not liable for any loss whether in contract or tort arising out of the users access to or inability to access the website. The Council also accepts no responsibility for any damage to or viruses that may infect computer equipment, data or other property on account of </w:t>
      </w:r>
      <w:proofErr w:type="spellStart"/>
      <w:r w:rsidRPr="001D63EC">
        <w:t>a users</w:t>
      </w:r>
      <w:proofErr w:type="spellEnd"/>
      <w:r w:rsidRPr="001D63EC">
        <w:t xml:space="preserve"> access to the site or the downloading of any material from the website. </w:t>
      </w:r>
    </w:p>
    <w:p w14:paraId="4F64E24B" w14:textId="77777777" w:rsidR="00617261" w:rsidRDefault="00617261" w:rsidP="00617261">
      <w:r w:rsidRPr="001D63EC">
        <w:t xml:space="preserve">The Council does not accept any responsibility for information contained in other websites which this website provides links to. </w:t>
      </w:r>
    </w:p>
    <w:p w14:paraId="6C4A3235" w14:textId="77777777" w:rsidR="00617261" w:rsidRPr="001D63EC" w:rsidRDefault="00617261" w:rsidP="00617261">
      <w:pPr>
        <w:rPr>
          <w:b/>
          <w:bCs/>
        </w:rPr>
      </w:pPr>
      <w:r w:rsidRPr="001D63EC">
        <w:rPr>
          <w:b/>
          <w:bCs/>
        </w:rPr>
        <w:t xml:space="preserve">Privacy </w:t>
      </w:r>
    </w:p>
    <w:p w14:paraId="757508B9" w14:textId="77777777" w:rsidR="00617261" w:rsidRDefault="00617261" w:rsidP="00617261">
      <w:r w:rsidRPr="001D63EC">
        <w:t xml:space="preserve">The Council makes every effort to safeguard the privacy of its website visitors. No information is recorded for later access during the use of this site without your prior knowledge. Any information voluntarily submitted by email from this website will not be passed to any third party without your express permission. St </w:t>
      </w:r>
      <w:proofErr w:type="spellStart"/>
      <w:r w:rsidRPr="001D63EC">
        <w:t>Erth</w:t>
      </w:r>
      <w:proofErr w:type="spellEnd"/>
      <w:r w:rsidRPr="001D63EC">
        <w:t xml:space="preserve"> Parish Council adheres fully to the Data Protection Act.</w:t>
      </w:r>
    </w:p>
    <w:p w14:paraId="59CAA6C7" w14:textId="77777777" w:rsidR="003D5591" w:rsidRDefault="003D5591"/>
    <w:sectPr w:rsidR="003D5591" w:rsidSect="00617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61"/>
    <w:rsid w:val="000C32EA"/>
    <w:rsid w:val="003D5591"/>
    <w:rsid w:val="003F2976"/>
    <w:rsid w:val="00617261"/>
    <w:rsid w:val="007C176D"/>
    <w:rsid w:val="009B2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C105"/>
  <w15:chartTrackingRefBased/>
  <w15:docId w15:val="{66D084BE-6609-42F9-9488-E3A8238A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61"/>
  </w:style>
  <w:style w:type="paragraph" w:styleId="Heading1">
    <w:name w:val="heading 1"/>
    <w:basedOn w:val="Normal"/>
    <w:next w:val="Normal"/>
    <w:link w:val="Heading1Char"/>
    <w:uiPriority w:val="9"/>
    <w:qFormat/>
    <w:rsid w:val="00617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261"/>
    <w:rPr>
      <w:rFonts w:eastAsiaTheme="majorEastAsia" w:cstheme="majorBidi"/>
      <w:color w:val="272727" w:themeColor="text1" w:themeTint="D8"/>
    </w:rPr>
  </w:style>
  <w:style w:type="paragraph" w:styleId="Title">
    <w:name w:val="Title"/>
    <w:basedOn w:val="Normal"/>
    <w:next w:val="Normal"/>
    <w:link w:val="TitleChar"/>
    <w:uiPriority w:val="10"/>
    <w:qFormat/>
    <w:rsid w:val="00617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261"/>
    <w:pPr>
      <w:spacing w:before="160"/>
      <w:jc w:val="center"/>
    </w:pPr>
    <w:rPr>
      <w:i/>
      <w:iCs/>
      <w:color w:val="404040" w:themeColor="text1" w:themeTint="BF"/>
    </w:rPr>
  </w:style>
  <w:style w:type="character" w:customStyle="1" w:styleId="QuoteChar">
    <w:name w:val="Quote Char"/>
    <w:basedOn w:val="DefaultParagraphFont"/>
    <w:link w:val="Quote"/>
    <w:uiPriority w:val="29"/>
    <w:rsid w:val="00617261"/>
    <w:rPr>
      <w:i/>
      <w:iCs/>
      <w:color w:val="404040" w:themeColor="text1" w:themeTint="BF"/>
    </w:rPr>
  </w:style>
  <w:style w:type="paragraph" w:styleId="ListParagraph">
    <w:name w:val="List Paragraph"/>
    <w:basedOn w:val="Normal"/>
    <w:uiPriority w:val="34"/>
    <w:qFormat/>
    <w:rsid w:val="00617261"/>
    <w:pPr>
      <w:ind w:left="720"/>
      <w:contextualSpacing/>
    </w:pPr>
  </w:style>
  <w:style w:type="character" w:styleId="IntenseEmphasis">
    <w:name w:val="Intense Emphasis"/>
    <w:basedOn w:val="DefaultParagraphFont"/>
    <w:uiPriority w:val="21"/>
    <w:qFormat/>
    <w:rsid w:val="00617261"/>
    <w:rPr>
      <w:i/>
      <w:iCs/>
      <w:color w:val="2F5496" w:themeColor="accent1" w:themeShade="BF"/>
    </w:rPr>
  </w:style>
  <w:style w:type="paragraph" w:styleId="IntenseQuote">
    <w:name w:val="Intense Quote"/>
    <w:basedOn w:val="Normal"/>
    <w:next w:val="Normal"/>
    <w:link w:val="IntenseQuoteChar"/>
    <w:uiPriority w:val="30"/>
    <w:qFormat/>
    <w:rsid w:val="00617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261"/>
    <w:rPr>
      <w:i/>
      <w:iCs/>
      <w:color w:val="2F5496" w:themeColor="accent1" w:themeShade="BF"/>
    </w:rPr>
  </w:style>
  <w:style w:type="character" w:styleId="IntenseReference">
    <w:name w:val="Intense Reference"/>
    <w:basedOn w:val="DefaultParagraphFont"/>
    <w:uiPriority w:val="32"/>
    <w:qFormat/>
    <w:rsid w:val="00617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45064c8b1309a6700909f6be28b5118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1cca135dd237855c376103be3fc2ca1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Props1.xml><?xml version="1.0" encoding="utf-8"?>
<ds:datastoreItem xmlns:ds="http://schemas.openxmlformats.org/officeDocument/2006/customXml" ds:itemID="{C2F8BAE4-EBC9-47BA-B362-958EE6213AE8}"/>
</file>

<file path=customXml/itemProps2.xml><?xml version="1.0" encoding="utf-8"?>
<ds:datastoreItem xmlns:ds="http://schemas.openxmlformats.org/officeDocument/2006/customXml" ds:itemID="{21261E82-0C96-44ED-9DFE-F92DCA9B2518}"/>
</file>

<file path=customXml/itemProps3.xml><?xml version="1.0" encoding="utf-8"?>
<ds:datastoreItem xmlns:ds="http://schemas.openxmlformats.org/officeDocument/2006/customXml" ds:itemID="{AA72077B-B0A7-49CC-A000-97FECC752389}"/>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1</cp:revision>
  <dcterms:created xsi:type="dcterms:W3CDTF">2024-07-26T14:48:00Z</dcterms:created>
  <dcterms:modified xsi:type="dcterms:W3CDTF">2024-07-26T14:48:00Z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ies>
</file>